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57" w:rsidRDefault="00A75A29">
      <w:pPr>
        <w:tabs>
          <w:tab w:val="center" w:pos="1440"/>
          <w:tab w:val="center" w:pos="9214"/>
        </w:tabs>
        <w:ind w:left="-180"/>
        <w:jc w:val="center"/>
      </w:pPr>
      <w:r>
        <w:rPr>
          <w:noProof/>
        </w:rPr>
        <w:drawing>
          <wp:inline distT="0" distB="0" distL="0" distR="0">
            <wp:extent cx="438150" cy="5524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1557" w:rsidRDefault="00791557">
      <w:pPr>
        <w:tabs>
          <w:tab w:val="center" w:pos="1440"/>
          <w:tab w:val="center" w:pos="9214"/>
        </w:tabs>
        <w:ind w:left="-180"/>
        <w:jc w:val="center"/>
        <w:rPr>
          <w:rFonts w:ascii="UkrainianSchoolBook" w:eastAsia="UkrainianSchoolBook" w:hAnsi="UkrainianSchoolBook" w:cs="UkrainianSchoolBook"/>
          <w:sz w:val="16"/>
          <w:szCs w:val="16"/>
        </w:rPr>
      </w:pPr>
    </w:p>
    <w:p w:rsidR="00791557" w:rsidRDefault="00A75A29">
      <w:pPr>
        <w:pStyle w:val="1"/>
        <w:jc w:val="lef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ФОНД ДЕРЖАВНОГО МАЙНА УКРАЇНИ</w:t>
      </w:r>
    </w:p>
    <w:p w:rsidR="00791557" w:rsidRDefault="00A75A29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Державне підприємство “Управління справами Фонду державного майна України”</w:t>
      </w:r>
    </w:p>
    <w:p w:rsidR="00791557" w:rsidRDefault="00791557">
      <w:pPr>
        <w:tabs>
          <w:tab w:val="right" w:pos="10632"/>
        </w:tabs>
        <w:rPr>
          <w:rFonts w:ascii="UkrainianSchoolBook" w:eastAsia="UkrainianSchoolBook" w:hAnsi="UkrainianSchoolBook" w:cs="UkrainianSchoolBook"/>
          <w:b/>
          <w:sz w:val="16"/>
          <w:szCs w:val="16"/>
        </w:rPr>
      </w:pPr>
    </w:p>
    <w:p w:rsidR="00791557" w:rsidRDefault="00A75A29">
      <w:pPr>
        <w:tabs>
          <w:tab w:val="left" w:pos="6521"/>
          <w:tab w:val="right" w:pos="10632"/>
        </w:tabs>
        <w:rPr>
          <w:sz w:val="16"/>
          <w:szCs w:val="16"/>
        </w:rPr>
      </w:pPr>
      <w:r>
        <w:rPr>
          <w:sz w:val="20"/>
          <w:szCs w:val="20"/>
        </w:rPr>
        <w:t xml:space="preserve">                      </w:t>
      </w:r>
    </w:p>
    <w:p w:rsidR="00791557" w:rsidRDefault="00A75A29">
      <w:pPr>
        <w:tabs>
          <w:tab w:val="left" w:pos="1560"/>
          <w:tab w:val="left" w:pos="4111"/>
        </w:tabs>
        <w:spacing w:line="380" w:lineRule="auto"/>
        <w:ind w:right="140"/>
      </w:pPr>
      <w:r>
        <w:tab/>
        <w:t xml:space="preserve">   </w:t>
      </w:r>
      <w:r>
        <w:rPr>
          <w:sz w:val="28"/>
          <w:szCs w:val="28"/>
        </w:rPr>
        <w:t>№</w:t>
      </w:r>
      <w:r>
        <w:t>_______________</w: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170196</wp:posOffset>
                </wp:positionV>
                <wp:extent cx="1028700" cy="12700"/>
                <wp:effectExtent l="0" t="0" r="0" b="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1650" y="378000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170196</wp:posOffset>
                </wp:positionV>
                <wp:extent cx="10287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91557" w:rsidRDefault="00A75A29">
      <w:pPr>
        <w:tabs>
          <w:tab w:val="left" w:pos="5670"/>
          <w:tab w:val="right" w:pos="9923"/>
        </w:tabs>
        <w:spacing w:line="380" w:lineRule="auto"/>
      </w:pPr>
      <w:r>
        <w:rPr>
          <w:sz w:val="28"/>
          <w:szCs w:val="28"/>
        </w:rPr>
        <w:t>На № ______від</w:t>
      </w:r>
      <w:r>
        <w:t xml:space="preserve"> _______________</w:t>
      </w:r>
    </w:p>
    <w:p w:rsidR="00791557" w:rsidRDefault="00A75A29">
      <w:pPr>
        <w:tabs>
          <w:tab w:val="right" w:pos="9923"/>
        </w:tabs>
        <w:ind w:left="51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Фонд державного майна України</w:t>
      </w:r>
    </w:p>
    <w:p w:rsidR="00791557" w:rsidRDefault="00A75A29">
      <w:pPr>
        <w:jc w:val="both"/>
        <w:rPr>
          <w:sz w:val="20"/>
          <w:szCs w:val="20"/>
        </w:rPr>
      </w:pPr>
      <w:r>
        <w:rPr>
          <w:sz w:val="20"/>
          <w:szCs w:val="20"/>
        </w:rPr>
        <w:t>Щодо погодження передачі майна в оренду</w:t>
      </w:r>
    </w:p>
    <w:p w:rsidR="00791557" w:rsidRDefault="00791557">
      <w:pPr>
        <w:ind w:firstLine="709"/>
        <w:jc w:val="both"/>
        <w:rPr>
          <w:sz w:val="28"/>
          <w:szCs w:val="28"/>
        </w:rPr>
      </w:pPr>
    </w:p>
    <w:p w:rsidR="00791557" w:rsidRDefault="00A75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Державне підприємство “Управління справами Фонду державного майна України” (далі – Підприємство), у зв’язку із встановленою статутом Підприємства необхідністю отримання згоди на розпорядження майном Підприємства, по</w:t>
      </w:r>
      <w:r>
        <w:rPr>
          <w:sz w:val="28"/>
          <w:szCs w:val="28"/>
        </w:rPr>
        <w:t>відомляє.</w:t>
      </w:r>
    </w:p>
    <w:p w:rsidR="00791557" w:rsidRDefault="00A75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Підприємством отримано заяву про включення майна до Переліку першого типу від 01.01.2024 № RGLR001-UA-20240101-00000 (далі – заява), надіслану листом Регіонального відділення Фонду державного майна України від 02.01.2024 № 631/654/2024, копія яко</w:t>
      </w:r>
      <w:r>
        <w:rPr>
          <w:sz w:val="28"/>
          <w:szCs w:val="28"/>
        </w:rPr>
        <w:t>ї додається.</w:t>
      </w:r>
    </w:p>
    <w:p w:rsidR="00791557" w:rsidRDefault="00A75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Враховуючи, що Підприємством не встановлено наявність підстав для відмови у включенні майна до Переліку першого типу, зазначених у частині першій статті 7 Закону України “Про оренду державного та комунального майна”, просимо погодити передачу </w:t>
      </w:r>
      <w:r>
        <w:rPr>
          <w:sz w:val="28"/>
          <w:szCs w:val="28"/>
        </w:rPr>
        <w:t>в оренду державного нерухомого майна, а саме будівлі складу інвентарний № А-01/01/24 загальною площею 200 кв. метрів, розташовану за адресою: місто Київ, вул. Щаслива, 201, що обліковується на балансі Підприємства (далі – об’єкт оренди).</w:t>
      </w:r>
    </w:p>
    <w:p w:rsidR="00791557" w:rsidRDefault="00A75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Крім того, оскільки об’єкт оренди не може бути використаний за будь-яким цільовим призначенням, просимо повідомити про відповідність цільового призначення, зазначеного потенційним орендарем у заяві, встановленим обмеженням.</w:t>
      </w:r>
      <w:r>
        <w:rPr>
          <w:sz w:val="28"/>
          <w:szCs w:val="28"/>
          <w:vertAlign w:val="superscript"/>
        </w:rPr>
        <w:footnoteReference w:id="1"/>
      </w:r>
    </w:p>
    <w:p w:rsidR="00791557" w:rsidRDefault="00A75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Додатково повідомляємо, що об’є</w:t>
      </w:r>
      <w:r>
        <w:rPr>
          <w:sz w:val="28"/>
          <w:szCs w:val="28"/>
        </w:rPr>
        <w:t>кт оренди використовувався Підприємством для зберігання сировини та готової продукції, але наразі не використовується близько двох років.</w:t>
      </w:r>
    </w:p>
    <w:p w:rsidR="00791557" w:rsidRDefault="00A75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Також, просимо погодити надання орендарю права на передачу об’єкта оренди в суборенду за письмовою згодою орендодавця.</w:t>
      </w:r>
      <w:r>
        <w:rPr>
          <w:sz w:val="28"/>
          <w:szCs w:val="28"/>
        </w:rPr>
        <w:t xml:space="preserve"> </w:t>
      </w:r>
    </w:p>
    <w:p w:rsidR="00791557" w:rsidRDefault="00791557">
      <w:pPr>
        <w:ind w:firstLine="709"/>
        <w:jc w:val="both"/>
        <w:rPr>
          <w:sz w:val="28"/>
          <w:szCs w:val="28"/>
        </w:rPr>
      </w:pPr>
    </w:p>
    <w:p w:rsidR="00791557" w:rsidRDefault="00A75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Додаток: на __ </w:t>
      </w:r>
      <w:proofErr w:type="spellStart"/>
      <w:r>
        <w:rPr>
          <w:sz w:val="28"/>
          <w:szCs w:val="28"/>
        </w:rPr>
        <w:t>арк</w:t>
      </w:r>
      <w:proofErr w:type="spellEnd"/>
      <w:r>
        <w:rPr>
          <w:sz w:val="28"/>
          <w:szCs w:val="28"/>
        </w:rPr>
        <w:t>. в 1 прим.</w:t>
      </w:r>
    </w:p>
    <w:p w:rsidR="00791557" w:rsidRDefault="00791557">
      <w:pPr>
        <w:rPr>
          <w:b/>
          <w:sz w:val="28"/>
          <w:szCs w:val="28"/>
        </w:rPr>
      </w:pPr>
    </w:p>
    <w:p w:rsidR="00791557" w:rsidRDefault="00A75A29">
      <w:pPr>
        <w:rPr>
          <w:rFonts w:ascii="Arial" w:eastAsia="Arial" w:hAnsi="Arial" w:cs="Arial"/>
          <w:b/>
          <w:color w:val="578CB8"/>
        </w:rPr>
      </w:pPr>
      <w:r>
        <w:rPr>
          <w:b/>
          <w:sz w:val="28"/>
          <w:szCs w:val="28"/>
        </w:rPr>
        <w:t>Директор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</w:t>
      </w:r>
      <w:r w:rsidR="00746C75">
        <w:rPr>
          <w:b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Ім’я ПРІЗВИЩЕ</w:t>
      </w:r>
    </w:p>
    <w:sectPr w:rsidR="00791557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A29" w:rsidRDefault="00A75A29">
      <w:r>
        <w:separator/>
      </w:r>
    </w:p>
  </w:endnote>
  <w:endnote w:type="continuationSeparator" w:id="0">
    <w:p w:rsidR="00A75A29" w:rsidRDefault="00A7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SchoolBook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A29" w:rsidRDefault="00A75A29">
      <w:r>
        <w:separator/>
      </w:r>
    </w:p>
  </w:footnote>
  <w:footnote w:type="continuationSeparator" w:id="0">
    <w:p w:rsidR="00A75A29" w:rsidRDefault="00A75A29">
      <w:r>
        <w:continuationSeparator/>
      </w:r>
    </w:p>
  </w:footnote>
  <w:footnote w:id="1">
    <w:p w:rsidR="00791557" w:rsidRDefault="00A75A29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20"/>
          <w:szCs w:val="20"/>
        </w:rPr>
        <w:t>Абзац застосовується, якщо об’єктом оренди є майно, зазначене у пункті 29 Порядку передачі в оренду державного та комунального майна, затвердженого постановою Кабінету Міністрів України від 03 червня 2020 року № 483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57" w:rsidRDefault="00A75A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91557" w:rsidRDefault="00791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57" w:rsidRDefault="00A75A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46C75">
      <w:rPr>
        <w:color w:val="000000"/>
      </w:rPr>
      <w:fldChar w:fldCharType="separate"/>
    </w:r>
    <w:r w:rsidR="00746C75">
      <w:rPr>
        <w:noProof/>
        <w:color w:val="000000"/>
      </w:rPr>
      <w:t>2</w:t>
    </w:r>
    <w:r>
      <w:rPr>
        <w:color w:val="000000"/>
      </w:rPr>
      <w:fldChar w:fldCharType="end"/>
    </w:r>
  </w:p>
  <w:p w:rsidR="00791557" w:rsidRDefault="00791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57"/>
    <w:rsid w:val="00746C75"/>
    <w:rsid w:val="00791557"/>
    <w:rsid w:val="00A7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104E"/>
  <w15:docId w15:val="{440EF76E-CD15-4FB6-BC4D-7CAB6F5D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tabs>
        <w:tab w:val="center" w:pos="1701"/>
        <w:tab w:val="center" w:pos="9214"/>
      </w:tabs>
      <w:jc w:val="center"/>
      <w:outlineLvl w:val="0"/>
    </w:pPr>
    <w:rPr>
      <w:rFonts w:ascii="UkrainianSchoolBook" w:eastAsia="UkrainianSchoolBook" w:hAnsi="UkrainianSchoolBook" w:cs="UkrainianSchoolBook"/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1199</Words>
  <Characters>684</Characters>
  <Application>Microsoft Office Word</Application>
  <DocSecurity>0</DocSecurity>
  <Lines>5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ХРИСТЬЯН Микита Олексійович</cp:lastModifiedBy>
  <cp:revision>2</cp:revision>
  <dcterms:created xsi:type="dcterms:W3CDTF">2024-10-16T10:23:00Z</dcterms:created>
  <dcterms:modified xsi:type="dcterms:W3CDTF">2024-10-16T10:23:00Z</dcterms:modified>
</cp:coreProperties>
</file>